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8F" w:rsidRPr="00325EBF" w:rsidRDefault="0060308F" w:rsidP="0060308F">
      <w:pPr>
        <w:ind w:firstLine="709"/>
        <w:rPr>
          <w:b/>
          <w:bCs/>
          <w:sz w:val="28"/>
          <w:szCs w:val="28"/>
        </w:rPr>
      </w:pPr>
      <w:r w:rsidRPr="00DE1DFD">
        <w:rPr>
          <w:b/>
          <w:bCs/>
          <w:sz w:val="28"/>
          <w:szCs w:val="28"/>
        </w:rPr>
        <w:t xml:space="preserve">Перечень </w:t>
      </w:r>
      <w:r w:rsidRPr="00325EBF">
        <w:rPr>
          <w:b/>
          <w:bCs/>
          <w:sz w:val="28"/>
          <w:szCs w:val="28"/>
        </w:rPr>
        <w:t>контрольных вопросов для оценки уровня подготовки студентов</w:t>
      </w:r>
    </w:p>
    <w:p w:rsidR="0060308F" w:rsidRPr="00325EBF" w:rsidRDefault="0060308F" w:rsidP="0060308F">
      <w:pPr>
        <w:pStyle w:val="a3"/>
        <w:spacing w:line="240" w:lineRule="auto"/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7348"/>
      </w:tblGrid>
      <w:tr w:rsidR="0060308F" w:rsidRPr="00325EBF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25EBF">
              <w:t>Раздел дисциплины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25EBF">
              <w:t>Перечень вопросов</w:t>
            </w:r>
          </w:p>
        </w:tc>
      </w:tr>
      <w:tr w:rsidR="0060308F" w:rsidRPr="00325EBF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25EBF">
              <w:t>1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25EBF">
              <w:t>2</w:t>
            </w:r>
          </w:p>
        </w:tc>
      </w:tr>
      <w:tr w:rsidR="0060308F" w:rsidRPr="00325EBF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</w:pPr>
            <w:r w:rsidRPr="00325EBF">
              <w:t>1. Среда обитания человека и физиология труда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1.</w:t>
            </w:r>
            <w:r w:rsidRPr="00325EBF">
              <w:tab/>
              <w:t>Безопасность жизнедеятельности и охрана труда (определения)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2.</w:t>
            </w:r>
            <w:r w:rsidRPr="00325EBF">
              <w:tab/>
              <w:t>Среда обитания и антропогенная среда (дать определения и пояснить)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3.</w:t>
            </w:r>
            <w:r w:rsidRPr="00325EBF">
              <w:tab/>
              <w:t>Опасные и вредные факторы среды обитания (назвать и обосновать их опасность и вред)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4.</w:t>
            </w:r>
            <w:r w:rsidRPr="00325EBF">
              <w:tab/>
            </w:r>
            <w:r w:rsidRPr="00325EBF">
              <w:rPr>
                <w:highlight w:val="yellow"/>
              </w:rPr>
              <w:t>Характерные состояния системы «человек – среда обитания»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5.</w:t>
            </w:r>
            <w:r w:rsidRPr="00325EBF">
              <w:tab/>
              <w:t>Пути совершенствования безопасности жизнедеятельности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6.</w:t>
            </w:r>
            <w:r w:rsidRPr="00325EBF">
              <w:tab/>
              <w:t>Основные формы деятельности человека и их особенности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7.</w:t>
            </w:r>
            <w:r w:rsidRPr="00325EBF">
              <w:tab/>
              <w:t>Тяжесть труда и её оценка</w:t>
            </w:r>
          </w:p>
          <w:p w:rsidR="0060308F" w:rsidRPr="00325EBF" w:rsidRDefault="0060308F" w:rsidP="00EA5BE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</w:pPr>
            <w:r w:rsidRPr="00325EBF">
              <w:t>8.</w:t>
            </w:r>
            <w:r w:rsidRPr="00325EBF">
              <w:tab/>
              <w:t>Режим труда и отдыха. Критерии комфортности</w:t>
            </w:r>
          </w:p>
        </w:tc>
      </w:tr>
      <w:tr w:rsidR="0060308F" w:rsidRPr="00325EBF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</w:pPr>
            <w:r w:rsidRPr="00325EBF">
              <w:t>2. Управление безопасностью жизнедеятельности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tabs>
                <w:tab w:val="left" w:pos="360"/>
              </w:tabs>
              <w:ind w:left="357" w:hanging="357"/>
            </w:pPr>
            <w:r w:rsidRPr="00325EBF">
              <w:t>1.</w:t>
            </w:r>
            <w:r w:rsidRPr="00325EBF">
              <w:tab/>
              <w:t>Назвать основные законодательные и подзаконные акты, нормативно-техническую документацию в области охраны труда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57" w:hanging="357"/>
            </w:pPr>
            <w:r w:rsidRPr="00325EBF">
              <w:t>2.</w:t>
            </w:r>
            <w:r w:rsidRPr="00325EBF">
              <w:tab/>
              <w:t xml:space="preserve">Суть системы управления охраной труда на предприятии. Контроль требований безопасности и </w:t>
            </w:r>
            <w:proofErr w:type="spellStart"/>
            <w:r w:rsidRPr="00325EBF">
              <w:t>экологичности</w:t>
            </w:r>
            <w:proofErr w:type="spellEnd"/>
          </w:p>
          <w:p w:rsidR="0060308F" w:rsidRPr="00325EBF" w:rsidRDefault="0060308F" w:rsidP="00EA5BE2">
            <w:pPr>
              <w:tabs>
                <w:tab w:val="left" w:pos="360"/>
              </w:tabs>
              <w:ind w:left="357" w:hanging="357"/>
            </w:pPr>
            <w:r w:rsidRPr="00325EBF">
              <w:t>3.</w:t>
            </w:r>
            <w:r w:rsidRPr="00325EBF">
              <w:tab/>
            </w:r>
            <w:r w:rsidRPr="00325EBF">
              <w:rPr>
                <w:highlight w:val="yellow"/>
              </w:rPr>
              <w:t>Виды инструктажа на предприятии. Кто и когда их проводит?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57" w:hanging="357"/>
            </w:pPr>
            <w:r w:rsidRPr="00325EBF">
              <w:t>4.</w:t>
            </w:r>
            <w:r w:rsidRPr="00325EBF">
              <w:tab/>
              <w:t>Порядок расследования, оформления и учета группового или с летальным исходом несчастных случаев на производстве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57" w:hanging="357"/>
            </w:pPr>
            <w:r w:rsidRPr="00325EBF">
              <w:t>5.</w:t>
            </w:r>
            <w:r w:rsidRPr="00325EBF">
              <w:tab/>
              <w:t>Порядок расследования единичного несчастного случая на производстве без летального исхода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57" w:hanging="357"/>
            </w:pPr>
            <w:r w:rsidRPr="00325EBF">
              <w:t>6.</w:t>
            </w:r>
            <w:r w:rsidRPr="00325EBF">
              <w:tab/>
              <w:t>Порядок профессионального отбора операторов технических систем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57" w:hanging="357"/>
            </w:pPr>
            <w:r w:rsidRPr="00325EBF">
              <w:t>7.</w:t>
            </w:r>
            <w:r w:rsidRPr="00325EBF">
              <w:tab/>
              <w:t>Укрупнённая оценка экономического ущерба от загрязнения атмосферы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57" w:hanging="357"/>
            </w:pPr>
            <w:r w:rsidRPr="00325EBF">
              <w:t>8.</w:t>
            </w:r>
            <w:r w:rsidRPr="00325EBF">
              <w:tab/>
              <w:t>Укрупнённая оценка экономического ущерба от загрязнения водоемов</w:t>
            </w:r>
          </w:p>
          <w:p w:rsidR="0060308F" w:rsidRPr="00325EBF" w:rsidRDefault="0060308F" w:rsidP="00EA5BE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57" w:hanging="357"/>
            </w:pPr>
            <w:r w:rsidRPr="00325EBF">
              <w:t>9.</w:t>
            </w:r>
            <w:r w:rsidRPr="00325EBF">
              <w:tab/>
              <w:t>Международное сотрудничество в области безопасности жизнедеятельности</w:t>
            </w:r>
          </w:p>
        </w:tc>
      </w:tr>
      <w:tr w:rsidR="0060308F" w:rsidRPr="00325EBF">
        <w:trPr>
          <w:cantSplit/>
          <w:trHeight w:val="1489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</w:pPr>
            <w:r w:rsidRPr="00325EBF">
              <w:lastRenderedPageBreak/>
              <w:t xml:space="preserve">3. Негативные факторы </w:t>
            </w:r>
            <w:proofErr w:type="spellStart"/>
            <w:r w:rsidRPr="00325EBF">
              <w:t>техносферы</w:t>
            </w:r>
            <w:proofErr w:type="spellEnd"/>
            <w:r w:rsidRPr="00325EBF">
              <w:t>, их анализ, способы и средства защиты от них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1.</w:t>
            </w:r>
            <w:r w:rsidRPr="00325EBF">
              <w:tab/>
              <w:t>Количественные светотехнические характеристики и единицы их измерения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2.</w:t>
            </w:r>
            <w:r w:rsidRPr="00325EBF">
              <w:tab/>
              <w:t>Дать толкование качественным светотехническим характеристикам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3.</w:t>
            </w:r>
            <w:r w:rsidRPr="00325EBF">
              <w:tab/>
            </w:r>
            <w:r w:rsidRPr="00325EBF">
              <w:rPr>
                <w:highlight w:val="yellow"/>
              </w:rPr>
              <w:t>Классификация производственного освещения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4.</w:t>
            </w:r>
            <w:r w:rsidRPr="00325EBF">
              <w:tab/>
              <w:t>Принцип действия ламп накаливания и газоразрядных ламп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5.</w:t>
            </w:r>
            <w:r w:rsidRPr="00325EBF">
              <w:tab/>
              <w:t>Достоинства и недостатки ламп накаливания и газоразрядных ламп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6.</w:t>
            </w:r>
            <w:r w:rsidRPr="00325EBF">
              <w:tab/>
              <w:t>Принцип работы фотоэлектрического люксметра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7.</w:t>
            </w:r>
            <w:r w:rsidRPr="00325EBF">
              <w:tab/>
              <w:t>Методы расчёта искусственного освещения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8.</w:t>
            </w:r>
            <w:r w:rsidRPr="00325EBF">
              <w:tab/>
              <w:t>Методика расчёта естественного освещения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9.</w:t>
            </w:r>
            <w:r w:rsidRPr="00325EBF">
              <w:tab/>
              <w:t>Требования к производственному освещению и последствия несоблюдения их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10.</w:t>
            </w:r>
            <w:r w:rsidRPr="00325EBF">
              <w:tab/>
              <w:t>Учёт цвета при оформлении производственного интерьера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11.</w:t>
            </w:r>
            <w:r w:rsidRPr="00325EBF">
              <w:tab/>
              <w:t>Предельно допустимая концентрация вредных веществ в воздухе рабочей зоны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12.</w:t>
            </w:r>
            <w:r w:rsidRPr="00325EBF">
              <w:tab/>
              <w:t>Виды токсичных веще</w:t>
            </w:r>
            <w:proofErr w:type="gramStart"/>
            <w:r w:rsidRPr="00325EBF">
              <w:t>ств в пр</w:t>
            </w:r>
            <w:proofErr w:type="gramEnd"/>
            <w:r w:rsidRPr="00325EBF">
              <w:t>оизводственной среде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13.</w:t>
            </w:r>
            <w:r w:rsidRPr="00325EBF">
              <w:tab/>
              <w:t>Основные параметры микроклимата производственных помещений, единицы и приборы для их измерения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14.</w:t>
            </w:r>
            <w:r w:rsidRPr="00325EBF">
              <w:tab/>
              <w:t>Влияние параметров микроклимата на организм человека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15.</w:t>
            </w:r>
            <w:r w:rsidRPr="00325EBF">
              <w:tab/>
            </w:r>
            <w:r w:rsidRPr="00325EBF">
              <w:rPr>
                <w:highlight w:val="yellow"/>
              </w:rPr>
              <w:t>Защита человека от теплового облучения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16.</w:t>
            </w:r>
            <w:r w:rsidRPr="00325EBF">
              <w:tab/>
              <w:t>Что такое вентиляция, её классификация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17.</w:t>
            </w:r>
            <w:r w:rsidRPr="00325EBF">
              <w:tab/>
              <w:t>Кондиционирование воздуха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18.</w:t>
            </w:r>
            <w:r w:rsidRPr="00325EBF">
              <w:tab/>
            </w:r>
            <w:r w:rsidRPr="00325EBF">
              <w:rPr>
                <w:highlight w:val="yellow"/>
              </w:rPr>
              <w:t>Виды отопления производственных помещений и их характеристика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19.</w:t>
            </w:r>
            <w:r w:rsidRPr="00325EBF">
              <w:tab/>
              <w:t>Назвать виды местных травм от поражения электрическим током. Дать им краткую характеристику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20.</w:t>
            </w:r>
            <w:r w:rsidRPr="00325EBF">
              <w:tab/>
              <w:t xml:space="preserve">Критерии </w:t>
            </w:r>
            <w:proofErr w:type="spellStart"/>
            <w:r w:rsidRPr="00325EBF">
              <w:t>электробезопасности</w:t>
            </w:r>
            <w:proofErr w:type="spellEnd"/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21.</w:t>
            </w:r>
            <w:r w:rsidRPr="00325EBF">
              <w:tab/>
              <w:t>От каких факторов и как зависит тяжесть поражения человека электрическим током?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22.</w:t>
            </w:r>
            <w:r w:rsidRPr="00325EBF">
              <w:tab/>
              <w:t>Кратко охарактеризовать классы производственных помещений по электрической опасности</w:t>
            </w:r>
          </w:p>
          <w:p w:rsidR="0060308F" w:rsidRPr="00325EBF" w:rsidRDefault="0060308F" w:rsidP="00EA5BE2">
            <w:r w:rsidRPr="00325EBF">
              <w:t>23.</w:t>
            </w:r>
            <w:r w:rsidRPr="00325EBF">
              <w:tab/>
              <w:t xml:space="preserve">Основные причины поражения электрическим током на производстве и мероприятия по защите от  </w:t>
            </w:r>
            <w:proofErr w:type="spellStart"/>
            <w:r w:rsidRPr="00325EBF">
              <w:t>электротравматизма</w:t>
            </w:r>
            <w:proofErr w:type="spellEnd"/>
          </w:p>
          <w:p w:rsidR="0060308F" w:rsidRPr="00325EBF" w:rsidRDefault="0060308F" w:rsidP="00EA5BE2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1" w:hanging="391"/>
            </w:pPr>
            <w:r w:rsidRPr="00325EBF">
              <w:t xml:space="preserve"> 24.</w:t>
            </w:r>
            <w:r w:rsidRPr="00325EBF">
              <w:tab/>
              <w:t>Краткая характеристика электрозащитных средств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1" w:hanging="391"/>
            </w:pPr>
            <w:r w:rsidRPr="00325EBF">
              <w:t>25.</w:t>
            </w:r>
            <w:r w:rsidRPr="00325EBF">
              <w:tab/>
              <w:t>Звук и его параметры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26.</w:t>
            </w:r>
            <w:r w:rsidRPr="00325EBF">
              <w:tab/>
              <w:t>Классификация производственных шумов и нормирование уровня шума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27.</w:t>
            </w:r>
            <w:r w:rsidRPr="00325EBF">
              <w:tab/>
            </w:r>
            <w:r w:rsidRPr="00325EBF">
              <w:rPr>
                <w:highlight w:val="yellow"/>
              </w:rPr>
              <w:t>Влияние шума на организм человека и защита от него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28.</w:t>
            </w:r>
            <w:r w:rsidRPr="00325EBF">
              <w:tab/>
              <w:t>Меры защиты от ультразвука и инфразвука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29.</w:t>
            </w:r>
            <w:r w:rsidRPr="00325EBF">
              <w:tab/>
              <w:t>Виды ионизирующего излучения, и их свойства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30.</w:t>
            </w:r>
            <w:r w:rsidRPr="00325EBF">
              <w:tab/>
              <w:t>Активность, дозы излучения, мощность дозы, единицы их измерения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31.</w:t>
            </w:r>
            <w:r w:rsidRPr="00325EBF">
              <w:tab/>
              <w:t>Особенности воздействия ионизирующих излучений на организм человека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32.</w:t>
            </w:r>
            <w:r w:rsidRPr="00325EBF">
              <w:tab/>
              <w:t>Нормы радиационной безопасности НРБ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33.</w:t>
            </w:r>
            <w:r w:rsidRPr="00325EBF">
              <w:tab/>
              <w:t>Источники электрических, магнитных и электромагнитных полей, их воздействие на организм человека, защита от них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34.</w:t>
            </w:r>
            <w:r w:rsidRPr="00325EBF">
              <w:tab/>
              <w:t>Меры защиты от излучений компьютера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35.</w:t>
            </w:r>
            <w:r w:rsidRPr="00325EBF">
              <w:tab/>
              <w:t>Принципы возникновения пожаров на производстве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36.</w:t>
            </w:r>
            <w:r w:rsidRPr="00325EBF">
              <w:tab/>
              <w:t xml:space="preserve">Классификация производственных зданий и помещений по </w:t>
            </w:r>
            <w:proofErr w:type="spellStart"/>
            <w:r w:rsidRPr="00325EBF">
              <w:t>пожаровзрывоопасности</w:t>
            </w:r>
            <w:proofErr w:type="spellEnd"/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37.</w:t>
            </w:r>
            <w:r w:rsidRPr="00325EBF">
              <w:tab/>
              <w:t xml:space="preserve">Мероприятия по профилактике пожаров на производстве </w:t>
            </w:r>
          </w:p>
        </w:tc>
      </w:tr>
      <w:tr w:rsidR="0060308F" w:rsidRPr="00325EBF">
        <w:trPr>
          <w:cantSplit/>
          <w:trHeight w:val="35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38.</w:t>
            </w:r>
            <w:r w:rsidRPr="00325EBF">
              <w:tab/>
              <w:t>Методы тушения пожаров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39.</w:t>
            </w:r>
            <w:r w:rsidRPr="00325EBF">
              <w:tab/>
            </w:r>
            <w:r w:rsidRPr="00325EBF">
              <w:rPr>
                <w:highlight w:val="yellow"/>
              </w:rPr>
              <w:t xml:space="preserve">Средства </w:t>
            </w:r>
            <w:proofErr w:type="spellStart"/>
            <w:r w:rsidRPr="00325EBF">
              <w:rPr>
                <w:highlight w:val="yellow"/>
              </w:rPr>
              <w:t>пожаротушежния</w:t>
            </w:r>
            <w:proofErr w:type="spellEnd"/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40.</w:t>
            </w:r>
            <w:r w:rsidRPr="00325EBF">
              <w:tab/>
              <w:t xml:space="preserve">Устройство </w:t>
            </w:r>
            <w:proofErr w:type="spellStart"/>
            <w:r w:rsidRPr="00325EBF">
              <w:t>молниезащиты</w:t>
            </w:r>
            <w:proofErr w:type="spellEnd"/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41.</w:t>
            </w:r>
            <w:r w:rsidRPr="00325EBF">
              <w:tab/>
              <w:t>Критерии безопасности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42.</w:t>
            </w:r>
            <w:r w:rsidRPr="00325EBF">
              <w:tab/>
              <w:t>Понятие отказа и вероятности отказа технических систем</w:t>
            </w:r>
          </w:p>
          <w:p w:rsidR="0060308F" w:rsidRPr="00325EBF" w:rsidRDefault="0060308F" w:rsidP="00EA5BE2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</w:pPr>
            <w:r w:rsidRPr="00325EBF">
              <w:t>43.</w:t>
            </w:r>
            <w:r w:rsidRPr="00325EBF">
              <w:tab/>
              <w:t>Методы анализа опасностей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44.</w:t>
            </w:r>
            <w:r w:rsidRPr="00325EBF">
              <w:tab/>
              <w:t>Оградительные средства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45.</w:t>
            </w:r>
            <w:r w:rsidRPr="00325EBF">
              <w:tab/>
              <w:t>Предохранительные защитные средства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46.</w:t>
            </w:r>
            <w:r w:rsidRPr="00325EBF">
              <w:tab/>
              <w:t>Блокировочные устройства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47.</w:t>
            </w:r>
            <w:r w:rsidRPr="00325EBF">
              <w:tab/>
              <w:t>Сигнализирующие устройства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48.</w:t>
            </w:r>
            <w:r w:rsidRPr="00325EBF">
              <w:tab/>
              <w:t>Системы дистанционного управления и специальные средства</w:t>
            </w:r>
          </w:p>
          <w:p w:rsidR="0060308F" w:rsidRPr="00325EBF" w:rsidRDefault="0060308F" w:rsidP="00EA5BE2">
            <w:pPr>
              <w:tabs>
                <w:tab w:val="left" w:pos="390"/>
              </w:tabs>
              <w:ind w:left="390" w:hanging="390"/>
            </w:pPr>
            <w:r w:rsidRPr="00325EBF">
              <w:t>49.</w:t>
            </w:r>
            <w:r w:rsidRPr="00325EBF">
              <w:tab/>
              <w:t>Обеспечение безопасности работы автоматизированных и роботизированных производств</w:t>
            </w:r>
          </w:p>
        </w:tc>
      </w:tr>
      <w:tr w:rsidR="0060308F" w:rsidRPr="00FB0C5C">
        <w:trPr>
          <w:cantSplit/>
          <w:trHeight w:val="35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overflowPunct w:val="0"/>
              <w:autoSpaceDE w:val="0"/>
              <w:autoSpaceDN w:val="0"/>
              <w:adjustRightInd w:val="0"/>
            </w:pPr>
            <w:r w:rsidRPr="00325EBF">
              <w:t>4. Безопасность в чрезвычайных ситуациях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1.</w:t>
            </w:r>
            <w:r w:rsidRPr="00325EBF">
              <w:tab/>
              <w:t>Чрезвычайная ситуация (определение). Привести примеры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2.</w:t>
            </w:r>
            <w:r w:rsidRPr="00325EBF">
              <w:tab/>
              <w:t>Классификация ЧС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3.</w:t>
            </w:r>
            <w:r w:rsidRPr="00325EBF">
              <w:tab/>
            </w:r>
            <w:r w:rsidRPr="00325EBF">
              <w:rPr>
                <w:highlight w:val="yellow"/>
              </w:rPr>
              <w:t>Наводнение и землетрясение. Их краткая характеристика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4.</w:t>
            </w:r>
            <w:r w:rsidRPr="00325EBF">
              <w:tab/>
              <w:t>Краткая характеристика бури, урагана и смерча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5.</w:t>
            </w:r>
            <w:r w:rsidRPr="00325EBF">
              <w:tab/>
              <w:t>Сели, оползни, снежные лавины. Их краткая характеристика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6.</w:t>
            </w:r>
            <w:r w:rsidRPr="00325EBF">
              <w:tab/>
              <w:t>Возможные ЧС в городе Пензе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7.</w:t>
            </w:r>
            <w:r w:rsidRPr="00325EBF">
              <w:tab/>
              <w:t>Эвакуация населения, как способ защиты в ЧС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8.</w:t>
            </w:r>
            <w:r w:rsidRPr="00325EBF">
              <w:tab/>
              <w:t>Укрытие в защитных сооружениях в случае ЧС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9.</w:t>
            </w:r>
            <w:r w:rsidRPr="00325EBF">
              <w:tab/>
              <w:t xml:space="preserve">Охарактеризовать </w:t>
            </w:r>
            <w:proofErr w:type="gramStart"/>
            <w:r w:rsidRPr="00325EBF">
              <w:t>средстве</w:t>
            </w:r>
            <w:proofErr w:type="gramEnd"/>
            <w:r w:rsidRPr="00325EBF">
              <w:t xml:space="preserve"> защиты органов дыхания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10.</w:t>
            </w:r>
            <w:r w:rsidRPr="00325EBF">
              <w:tab/>
              <w:t>Охарактеризовать средства защиты кожи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11.</w:t>
            </w:r>
            <w:r w:rsidRPr="00325EBF">
              <w:tab/>
              <w:t>Дать краткую характеристику медицинским средствам защиты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12.</w:t>
            </w:r>
            <w:r w:rsidRPr="00325EBF">
              <w:tab/>
              <w:t>Требования норм проектирования к застройке городов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13.</w:t>
            </w:r>
            <w:r w:rsidRPr="00325EBF">
              <w:tab/>
              <w:t>Требования норм проектирования к строительству промышленных объектов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14.</w:t>
            </w:r>
            <w:r w:rsidRPr="00325EBF">
              <w:tab/>
              <w:t>Требования норм проектирования к строительству зданий</w:t>
            </w:r>
          </w:p>
          <w:p w:rsidR="0060308F" w:rsidRPr="00325EBF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15.</w:t>
            </w:r>
            <w:r w:rsidRPr="00325EBF">
              <w:tab/>
            </w:r>
            <w:r w:rsidRPr="00325EBF">
              <w:rPr>
                <w:highlight w:val="yellow"/>
              </w:rPr>
              <w:t xml:space="preserve">Требования норм проектирования к системам </w:t>
            </w:r>
            <w:proofErr w:type="spellStart"/>
            <w:r w:rsidRPr="00325EBF">
              <w:rPr>
                <w:highlight w:val="yellow"/>
              </w:rPr>
              <w:t>вод</w:t>
            </w:r>
            <w:proofErr w:type="gramStart"/>
            <w:r w:rsidRPr="00325EBF">
              <w:rPr>
                <w:highlight w:val="yellow"/>
              </w:rPr>
              <w:t>о</w:t>
            </w:r>
            <w:proofErr w:type="spellEnd"/>
            <w:r w:rsidRPr="00325EBF">
              <w:rPr>
                <w:highlight w:val="yellow"/>
              </w:rPr>
              <w:t>-</w:t>
            </w:r>
            <w:proofErr w:type="gramEnd"/>
            <w:r w:rsidRPr="00325EBF">
              <w:rPr>
                <w:highlight w:val="yellow"/>
              </w:rPr>
              <w:t xml:space="preserve">, </w:t>
            </w:r>
            <w:proofErr w:type="spellStart"/>
            <w:r w:rsidRPr="00325EBF">
              <w:rPr>
                <w:highlight w:val="yellow"/>
              </w:rPr>
              <w:t>газо</w:t>
            </w:r>
            <w:proofErr w:type="spellEnd"/>
            <w:r w:rsidRPr="00325EBF">
              <w:rPr>
                <w:highlight w:val="yellow"/>
              </w:rPr>
              <w:t>-, электроснабжения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325EBF">
              <w:t>16.</w:t>
            </w:r>
            <w:r w:rsidRPr="00325EBF">
              <w:tab/>
              <w:t>Пути и способы повышения устойчивости функционирования промышленных объектов в ЧС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</w:p>
        </w:tc>
      </w:tr>
    </w:tbl>
    <w:p w:rsidR="0060308F" w:rsidRPr="00DE1DFD" w:rsidRDefault="0060308F" w:rsidP="0060308F">
      <w:pPr>
        <w:rPr>
          <w:b/>
          <w:bCs/>
          <w:sz w:val="28"/>
          <w:szCs w:val="28"/>
        </w:rPr>
      </w:pPr>
    </w:p>
    <w:sectPr w:rsidR="0060308F" w:rsidRPr="00DE1DFD" w:rsidSect="000862E3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C247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CF7C13"/>
    <w:multiLevelType w:val="hybridMultilevel"/>
    <w:tmpl w:val="3892C48C"/>
    <w:lvl w:ilvl="0" w:tplc="B0D09D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4D92DE8"/>
    <w:multiLevelType w:val="hybridMultilevel"/>
    <w:tmpl w:val="AF84E9BE"/>
    <w:lvl w:ilvl="0" w:tplc="8F5893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3558B"/>
    <w:multiLevelType w:val="hybridMultilevel"/>
    <w:tmpl w:val="F440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7224A"/>
    <w:multiLevelType w:val="hybridMultilevel"/>
    <w:tmpl w:val="340AC0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E996D59"/>
    <w:multiLevelType w:val="hybridMultilevel"/>
    <w:tmpl w:val="938E17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8E3770"/>
    <w:multiLevelType w:val="hybridMultilevel"/>
    <w:tmpl w:val="150CC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A6BB0"/>
    <w:multiLevelType w:val="hybridMultilevel"/>
    <w:tmpl w:val="08FAB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E2243C"/>
    <w:rsid w:val="00015CE4"/>
    <w:rsid w:val="00077889"/>
    <w:rsid w:val="000862E3"/>
    <w:rsid w:val="000A1F8C"/>
    <w:rsid w:val="000E4B87"/>
    <w:rsid w:val="001938F5"/>
    <w:rsid w:val="00205F1B"/>
    <w:rsid w:val="002A0997"/>
    <w:rsid w:val="002A2634"/>
    <w:rsid w:val="00325EBF"/>
    <w:rsid w:val="003661EF"/>
    <w:rsid w:val="00455FB4"/>
    <w:rsid w:val="00487B42"/>
    <w:rsid w:val="004914DC"/>
    <w:rsid w:val="004E311F"/>
    <w:rsid w:val="00523ED0"/>
    <w:rsid w:val="00565D5A"/>
    <w:rsid w:val="0060308F"/>
    <w:rsid w:val="00611A4C"/>
    <w:rsid w:val="00617363"/>
    <w:rsid w:val="00782ABF"/>
    <w:rsid w:val="008F47AA"/>
    <w:rsid w:val="0093726A"/>
    <w:rsid w:val="00980834"/>
    <w:rsid w:val="009B0FCD"/>
    <w:rsid w:val="00A47C92"/>
    <w:rsid w:val="00A731D1"/>
    <w:rsid w:val="00A77947"/>
    <w:rsid w:val="00A922EB"/>
    <w:rsid w:val="00B660D7"/>
    <w:rsid w:val="00C91D76"/>
    <w:rsid w:val="00D54A63"/>
    <w:rsid w:val="00D6188B"/>
    <w:rsid w:val="00DC1376"/>
    <w:rsid w:val="00DE36D8"/>
    <w:rsid w:val="00E2243C"/>
    <w:rsid w:val="00E90B4D"/>
    <w:rsid w:val="00EA5BE2"/>
    <w:rsid w:val="00EF67F3"/>
    <w:rsid w:val="00F3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F1B"/>
    <w:rPr>
      <w:sz w:val="24"/>
      <w:szCs w:val="24"/>
    </w:rPr>
  </w:style>
  <w:style w:type="paragraph" w:styleId="1">
    <w:name w:val="heading 1"/>
    <w:basedOn w:val="a"/>
    <w:next w:val="a"/>
    <w:qFormat/>
    <w:rsid w:val="00E90B4D"/>
    <w:pPr>
      <w:keepNext/>
      <w:spacing w:line="360" w:lineRule="auto"/>
      <w:jc w:val="both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60308F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qFormat/>
    <w:rsid w:val="0060308F"/>
    <w:pPr>
      <w:keepNext/>
      <w:widowControl w:val="0"/>
      <w:tabs>
        <w:tab w:val="left" w:pos="1296"/>
        <w:tab w:val="left" w:pos="1440"/>
      </w:tabs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B4D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 Indent"/>
    <w:basedOn w:val="a"/>
    <w:rsid w:val="00E90B4D"/>
    <w:pPr>
      <w:spacing w:line="360" w:lineRule="auto"/>
      <w:ind w:firstLine="720"/>
      <w:jc w:val="both"/>
    </w:pPr>
    <w:rPr>
      <w:b/>
      <w:sz w:val="28"/>
      <w:szCs w:val="20"/>
      <w:lang w:val="en-US"/>
    </w:rPr>
  </w:style>
  <w:style w:type="paragraph" w:styleId="20">
    <w:name w:val="Body Text Indent 2"/>
    <w:basedOn w:val="a"/>
    <w:rsid w:val="00E90B4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90B4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2">
    <w:name w:val="???????2"/>
    <w:rsid w:val="00E90B4D"/>
    <w:pPr>
      <w:widowControl w:val="0"/>
      <w:overflowPunct w:val="0"/>
      <w:autoSpaceDE w:val="0"/>
      <w:autoSpaceDN w:val="0"/>
      <w:adjustRightInd w:val="0"/>
      <w:textAlignment w:val="baseline"/>
    </w:pPr>
  </w:style>
  <w:style w:type="table" w:styleId="a5">
    <w:name w:val="Table Grid"/>
    <w:basedOn w:val="a1"/>
    <w:rsid w:val="00E9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60308F"/>
    <w:pPr>
      <w:jc w:val="center"/>
    </w:pPr>
    <w:rPr>
      <w:szCs w:val="20"/>
    </w:rPr>
  </w:style>
  <w:style w:type="paragraph" w:styleId="3">
    <w:name w:val="Body Text 3"/>
    <w:basedOn w:val="a"/>
    <w:rsid w:val="0060308F"/>
    <w:pPr>
      <w:spacing w:line="260" w:lineRule="exact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pgta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cc</dc:creator>
  <cp:keywords/>
  <dc:description/>
  <cp:lastModifiedBy>пенза</cp:lastModifiedBy>
  <cp:revision>11</cp:revision>
  <dcterms:created xsi:type="dcterms:W3CDTF">2015-04-23T08:45:00Z</dcterms:created>
  <dcterms:modified xsi:type="dcterms:W3CDTF">2016-05-17T14:38:00Z</dcterms:modified>
</cp:coreProperties>
</file>